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F5A8" w14:textId="77777777" w:rsidR="00231702" w:rsidRDefault="00000000">
      <w:pPr>
        <w:spacing w:after="452"/>
      </w:pPr>
      <w:r>
        <w:rPr>
          <w:rFonts w:ascii="Arial" w:eastAsia="Arial" w:hAnsi="Arial" w:cs="Arial"/>
        </w:rPr>
        <w:t xml:space="preserve"> </w:t>
      </w:r>
    </w:p>
    <w:p w14:paraId="7F30F24A" w14:textId="77777777" w:rsidR="00231702" w:rsidRDefault="00000000">
      <w:pPr>
        <w:spacing w:after="389"/>
      </w:pPr>
      <w:r>
        <w:rPr>
          <w:rFonts w:ascii="Arial" w:eastAsia="Arial" w:hAnsi="Arial" w:cs="Arial"/>
        </w:rPr>
        <w:t xml:space="preserve"> </w:t>
      </w:r>
    </w:p>
    <w:p w14:paraId="61005464" w14:textId="6E240346" w:rsidR="002D609B" w:rsidRDefault="00000000" w:rsidP="002D609B">
      <w:pPr>
        <w:spacing w:after="158"/>
        <w:ind w:left="614"/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Rendezvous 20</w:t>
      </w:r>
      <w:r w:rsidR="002D609B">
        <w:rPr>
          <w:rFonts w:ascii="Arial" w:eastAsia="Arial" w:hAnsi="Arial" w:cs="Arial"/>
          <w:sz w:val="40"/>
        </w:rPr>
        <w:t>24</w:t>
      </w:r>
    </w:p>
    <w:p w14:paraId="0B568196" w14:textId="171C1E18" w:rsidR="002D609B" w:rsidRPr="002D609B" w:rsidRDefault="002D609B" w:rsidP="002D609B">
      <w:pPr>
        <w:spacing w:after="221" w:line="267" w:lineRule="auto"/>
        <w:ind w:left="626" w:right="1" w:hanging="10"/>
        <w:jc w:val="center"/>
        <w:rPr>
          <w:b/>
          <w:bCs/>
          <w:sz w:val="36"/>
          <w:szCs w:val="36"/>
        </w:rPr>
      </w:pPr>
      <w:r w:rsidRPr="002D609B">
        <w:rPr>
          <w:rFonts w:ascii="Arial" w:eastAsia="Arial" w:hAnsi="Arial" w:cs="Arial"/>
          <w:b/>
          <w:bCs/>
          <w:sz w:val="36"/>
          <w:szCs w:val="36"/>
        </w:rPr>
        <w:t>Silent Auction</w:t>
      </w:r>
    </w:p>
    <w:p w14:paraId="2E1385CE" w14:textId="77777777" w:rsidR="002D609B" w:rsidRDefault="002D609B" w:rsidP="002D609B">
      <w:pPr>
        <w:spacing w:after="0" w:line="266" w:lineRule="auto"/>
        <w:ind w:left="633" w:hanging="14"/>
        <w:jc w:val="center"/>
        <w:rPr>
          <w:sz w:val="28"/>
          <w:szCs w:val="28"/>
        </w:rPr>
      </w:pPr>
      <w:r>
        <w:rPr>
          <w:sz w:val="28"/>
          <w:szCs w:val="28"/>
        </w:rPr>
        <w:t>Louisiana Room</w:t>
      </w:r>
    </w:p>
    <w:p w14:paraId="0319FFD2" w14:textId="16149136" w:rsidR="002D609B" w:rsidRPr="002D609B" w:rsidRDefault="002D609B" w:rsidP="002D609B">
      <w:pPr>
        <w:spacing w:after="0" w:line="266" w:lineRule="auto"/>
        <w:ind w:left="633" w:hanging="14"/>
        <w:jc w:val="center"/>
        <w:rPr>
          <w:sz w:val="28"/>
          <w:szCs w:val="28"/>
        </w:rPr>
      </w:pPr>
      <w:r w:rsidRPr="002D609B">
        <w:rPr>
          <w:sz w:val="28"/>
          <w:szCs w:val="28"/>
        </w:rPr>
        <w:t>Abe Pierce III Convention Center @ Monroe Civic Center</w:t>
      </w:r>
    </w:p>
    <w:p w14:paraId="319D8592" w14:textId="77777777" w:rsidR="002D609B" w:rsidRPr="002D609B" w:rsidRDefault="002D609B">
      <w:pPr>
        <w:spacing w:after="221" w:line="267" w:lineRule="auto"/>
        <w:ind w:left="626" w:right="1" w:hanging="10"/>
        <w:jc w:val="center"/>
        <w:rPr>
          <w:sz w:val="28"/>
          <w:szCs w:val="28"/>
        </w:rPr>
      </w:pPr>
    </w:p>
    <w:p w14:paraId="0FF42A7D" w14:textId="27D95EB2" w:rsidR="00231702" w:rsidRDefault="002D609B">
      <w:pPr>
        <w:spacing w:after="143" w:line="267" w:lineRule="auto"/>
        <w:ind w:left="626" w:right="1" w:hanging="10"/>
        <w:jc w:val="center"/>
      </w:pPr>
      <w:r>
        <w:rPr>
          <w:rFonts w:ascii="Arial" w:eastAsia="Arial" w:hAnsi="Arial" w:cs="Arial"/>
          <w:sz w:val="32"/>
        </w:rPr>
        <w:t>April</w:t>
      </w:r>
      <w:r w:rsidR="00000000">
        <w:rPr>
          <w:rFonts w:ascii="Arial" w:eastAsia="Arial" w:hAnsi="Arial" w:cs="Arial"/>
          <w:sz w:val="32"/>
        </w:rPr>
        <w:t xml:space="preserve"> 1</w:t>
      </w:r>
      <w:r>
        <w:rPr>
          <w:rFonts w:ascii="Arial" w:eastAsia="Arial" w:hAnsi="Arial" w:cs="Arial"/>
          <w:sz w:val="32"/>
        </w:rPr>
        <w:t>2</w:t>
      </w:r>
      <w:r w:rsidR="00000000">
        <w:rPr>
          <w:rFonts w:ascii="Arial" w:eastAsia="Arial" w:hAnsi="Arial" w:cs="Arial"/>
          <w:sz w:val="32"/>
        </w:rPr>
        <w:t>-1</w:t>
      </w:r>
      <w:r>
        <w:rPr>
          <w:rFonts w:ascii="Arial" w:eastAsia="Arial" w:hAnsi="Arial" w:cs="Arial"/>
          <w:sz w:val="32"/>
        </w:rPr>
        <w:t>3</w:t>
      </w:r>
      <w:r w:rsidR="00000000">
        <w:rPr>
          <w:rFonts w:ascii="Arial" w:eastAsia="Arial" w:hAnsi="Arial" w:cs="Arial"/>
          <w:sz w:val="32"/>
        </w:rPr>
        <w:t xml:space="preserve"> </w:t>
      </w:r>
    </w:p>
    <w:p w14:paraId="250EBD67" w14:textId="77777777" w:rsidR="00231702" w:rsidRDefault="00000000">
      <w:pPr>
        <w:spacing w:after="240"/>
        <w:ind w:left="713"/>
        <w:jc w:val="center"/>
      </w:pPr>
      <w:r>
        <w:rPr>
          <w:noProof/>
        </w:rPr>
        <w:drawing>
          <wp:inline distT="0" distB="0" distL="0" distR="0" wp14:anchorId="66793856" wp14:editId="53731C0C">
            <wp:extent cx="792518" cy="1242192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518" cy="124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76FBEC66" w14:textId="6A813542" w:rsidR="002D609B" w:rsidRDefault="00000000" w:rsidP="002D609B">
      <w:pPr>
        <w:spacing w:after="231"/>
        <w:ind w:left="90" w:right="-616"/>
        <w:jc w:val="center"/>
      </w:pPr>
      <w:r>
        <w:rPr>
          <w:rFonts w:ascii="Arial" w:eastAsia="Arial" w:hAnsi="Arial" w:cs="Arial"/>
          <w:sz w:val="32"/>
        </w:rPr>
        <w:t>Donation:  Any item with natural</w:t>
      </w:r>
      <w:r w:rsidR="00C8253F">
        <w:rPr>
          <w:rFonts w:ascii="Arial" w:eastAsia="Arial" w:hAnsi="Arial" w:cs="Arial"/>
          <w:sz w:val="32"/>
        </w:rPr>
        <w:t xml:space="preserve"> history</w:t>
      </w:r>
      <w:r>
        <w:rPr>
          <w:rFonts w:ascii="Arial" w:eastAsia="Arial" w:hAnsi="Arial" w:cs="Arial"/>
          <w:sz w:val="32"/>
        </w:rPr>
        <w:t xml:space="preserve"> or </w:t>
      </w:r>
      <w:r w:rsidR="002D609B">
        <w:rPr>
          <w:rFonts w:ascii="Arial" w:eastAsia="Arial" w:hAnsi="Arial" w:cs="Arial"/>
          <w:sz w:val="32"/>
        </w:rPr>
        <w:t>conservation</w:t>
      </w:r>
      <w:r>
        <w:rPr>
          <w:rFonts w:ascii="Arial" w:eastAsia="Arial" w:hAnsi="Arial" w:cs="Arial"/>
          <w:sz w:val="32"/>
        </w:rPr>
        <w:t xml:space="preserve"> theme!</w:t>
      </w:r>
    </w:p>
    <w:p w14:paraId="734A8BA4" w14:textId="29D13DE5" w:rsidR="00231702" w:rsidRPr="002D609B" w:rsidRDefault="002D609B" w:rsidP="002D609B">
      <w:pPr>
        <w:spacing w:after="231"/>
        <w:ind w:left="90" w:right="-616"/>
        <w:jc w:val="center"/>
        <w:rPr>
          <w:i/>
          <w:iCs/>
        </w:rPr>
      </w:pPr>
      <w:r w:rsidRPr="002D609B">
        <w:rPr>
          <w:rFonts w:ascii="Arial" w:eastAsia="Arial" w:hAnsi="Arial" w:cs="Arial"/>
          <w:i/>
          <w:iCs/>
          <w:sz w:val="32"/>
        </w:rPr>
        <w:t>a</w:t>
      </w:r>
      <w:r w:rsidR="00000000" w:rsidRPr="002D609B">
        <w:rPr>
          <w:rFonts w:ascii="Arial" w:eastAsia="Arial" w:hAnsi="Arial" w:cs="Arial"/>
          <w:i/>
          <w:iCs/>
          <w:sz w:val="32"/>
        </w:rPr>
        <w:t xml:space="preserve">pparel, hats, t-shirts, field </w:t>
      </w:r>
      <w:r>
        <w:rPr>
          <w:rFonts w:ascii="Arial" w:eastAsia="Arial" w:hAnsi="Arial" w:cs="Arial"/>
          <w:i/>
          <w:iCs/>
          <w:sz w:val="32"/>
        </w:rPr>
        <w:t>gear</w:t>
      </w:r>
      <w:r w:rsidR="00000000" w:rsidRPr="002D609B">
        <w:rPr>
          <w:rFonts w:ascii="Arial" w:eastAsia="Arial" w:hAnsi="Arial" w:cs="Arial"/>
          <w:i/>
          <w:iCs/>
          <w:sz w:val="32"/>
        </w:rPr>
        <w:t xml:space="preserve">, plants, </w:t>
      </w:r>
      <w:r w:rsidRPr="002D609B">
        <w:rPr>
          <w:rFonts w:ascii="Arial" w:eastAsia="Arial" w:hAnsi="Arial" w:cs="Arial"/>
          <w:i/>
          <w:iCs/>
          <w:sz w:val="32"/>
        </w:rPr>
        <w:t>art, jewelry ++</w:t>
      </w:r>
    </w:p>
    <w:p w14:paraId="2425C184" w14:textId="77777777" w:rsidR="002D609B" w:rsidRDefault="002D609B">
      <w:pPr>
        <w:spacing w:after="235"/>
        <w:jc w:val="right"/>
      </w:pPr>
    </w:p>
    <w:p w14:paraId="0DDC1089" w14:textId="24BFF2A1" w:rsidR="00231702" w:rsidRDefault="00000000">
      <w:pPr>
        <w:spacing w:after="221" w:line="267" w:lineRule="auto"/>
        <w:ind w:left="10" w:hanging="10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Contact: </w:t>
      </w:r>
      <w:r w:rsidR="002D609B">
        <w:rPr>
          <w:rFonts w:ascii="Arial" w:eastAsia="Arial" w:hAnsi="Arial" w:cs="Arial"/>
          <w:sz w:val="32"/>
        </w:rPr>
        <w:t>Suzanne Laird Dartez</w:t>
      </w:r>
      <w:r>
        <w:rPr>
          <w:rFonts w:ascii="Arial" w:eastAsia="Arial" w:hAnsi="Arial" w:cs="Arial"/>
          <w:sz w:val="32"/>
        </w:rPr>
        <w:t xml:space="preserve">, </w:t>
      </w:r>
      <w:r w:rsidR="002D609B">
        <w:rPr>
          <w:rFonts w:ascii="Arial" w:eastAsia="Arial" w:hAnsi="Arial" w:cs="Arial"/>
          <w:sz w:val="32"/>
        </w:rPr>
        <w:t>slaird61@yahoo.com</w:t>
      </w:r>
      <w:r>
        <w:rPr>
          <w:rFonts w:ascii="Arial" w:eastAsia="Arial" w:hAnsi="Arial" w:cs="Arial"/>
          <w:sz w:val="32"/>
        </w:rPr>
        <w:t xml:space="preserve"> </w:t>
      </w:r>
    </w:p>
    <w:p w14:paraId="249D6A54" w14:textId="77777777" w:rsidR="002D609B" w:rsidRDefault="002D609B">
      <w:pPr>
        <w:spacing w:after="221" w:line="267" w:lineRule="auto"/>
        <w:ind w:left="10" w:hanging="10"/>
        <w:jc w:val="center"/>
      </w:pPr>
    </w:p>
    <w:p w14:paraId="30776B0F" w14:textId="77777777" w:rsidR="00231702" w:rsidRDefault="00000000">
      <w:pPr>
        <w:spacing w:after="148"/>
        <w:ind w:left="717"/>
        <w:jc w:val="center"/>
      </w:pPr>
      <w:r>
        <w:rPr>
          <w:noProof/>
        </w:rPr>
        <w:drawing>
          <wp:inline distT="0" distB="0" distL="0" distR="0" wp14:anchorId="0207EC47" wp14:editId="05001333">
            <wp:extent cx="1402669" cy="1210426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669" cy="12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6"/>
        </w:rPr>
        <w:t xml:space="preserve"> </w:t>
      </w:r>
    </w:p>
    <w:p w14:paraId="7052DD50" w14:textId="77777777" w:rsidR="00231702" w:rsidRDefault="00000000">
      <w:pPr>
        <w:spacing w:after="854"/>
        <w:ind w:left="617"/>
        <w:jc w:val="center"/>
      </w:pPr>
      <w:r>
        <w:rPr>
          <w:rFonts w:ascii="Arial" w:eastAsia="Arial" w:hAnsi="Arial" w:cs="Arial"/>
          <w:sz w:val="36"/>
        </w:rPr>
        <w:t xml:space="preserve">LMNA fundraiser </w:t>
      </w:r>
    </w:p>
    <w:p w14:paraId="36012F1D" w14:textId="77777777" w:rsidR="00231702" w:rsidRDefault="0000000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sectPr w:rsidR="00231702">
      <w:pgSz w:w="12240" w:h="15840"/>
      <w:pgMar w:top="1440" w:right="2054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02"/>
    <w:rsid w:val="00231702"/>
    <w:rsid w:val="002D609B"/>
    <w:rsid w:val="00C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07E1D"/>
  <w15:docId w15:val="{67F2CC53-25D3-2D4E-9C4D-565FC59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Silent Auction Flyer.docx</dc:title>
  <dc:subject/>
  <dc:creator>Bette Kauffman</dc:creator>
  <cp:keywords/>
  <cp:lastModifiedBy>Bette Kauffman</cp:lastModifiedBy>
  <cp:revision>3</cp:revision>
  <dcterms:created xsi:type="dcterms:W3CDTF">2024-03-04T22:15:00Z</dcterms:created>
  <dcterms:modified xsi:type="dcterms:W3CDTF">2024-03-04T22:16:00Z</dcterms:modified>
</cp:coreProperties>
</file>